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3C22" w14:textId="77777777" w:rsidR="00507F9B" w:rsidRDefault="00507F9B" w:rsidP="00507F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06084A1" w14:textId="07BC8F7E" w:rsidR="00507F9B" w:rsidRPr="00507F9B" w:rsidRDefault="00507F9B" w:rsidP="00507F9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07F9B">
        <w:rPr>
          <w:rFonts w:ascii="Times New Roman" w:eastAsia="Times New Roman" w:hAnsi="Times New Roman" w:cs="Times New Roman"/>
          <w:b/>
          <w:bCs/>
          <w:sz w:val="40"/>
          <w:szCs w:val="40"/>
        </w:rPr>
        <w:t>KBCS Cultural Pluralism Policy</w:t>
      </w:r>
    </w:p>
    <w:p w14:paraId="1502A249" w14:textId="42231ACE" w:rsidR="00507F9B" w:rsidRPr="00507F9B" w:rsidRDefault="00507F9B" w:rsidP="00507F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>Bellevue College</w:t>
      </w:r>
      <w:r>
        <w:rPr>
          <w:rFonts w:ascii="Times New Roman" w:eastAsia="Times New Roman" w:hAnsi="Times New Roman" w:cs="Times New Roman"/>
        </w:rPr>
        <w:t xml:space="preserve"> and KBCS</w:t>
      </w:r>
      <w:r w:rsidRPr="00507F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 w:rsidRPr="00507F9B">
        <w:rPr>
          <w:rFonts w:ascii="Times New Roman" w:eastAsia="Times New Roman" w:hAnsi="Times New Roman" w:cs="Times New Roman"/>
        </w:rPr>
        <w:t xml:space="preserve"> strongly committed to cultural, ethnic, and racial pluralism, a commitment which means that individuals representing different cultural, ethnic, and racial communities interact in a dynamic and collaborative way while maintaining and valuing their differences. This interaction produces an environment in which different perspectives are equally valued and utilized in the decision-making process. The</w:t>
      </w:r>
      <w:r>
        <w:rPr>
          <w:rFonts w:ascii="Times New Roman" w:eastAsia="Times New Roman" w:hAnsi="Times New Roman" w:cs="Times New Roman"/>
        </w:rPr>
        <w:t xml:space="preserve"> greater</w:t>
      </w:r>
      <w:r w:rsidRPr="00507F9B">
        <w:rPr>
          <w:rFonts w:ascii="Times New Roman" w:eastAsia="Times New Roman" w:hAnsi="Times New Roman" w:cs="Times New Roman"/>
        </w:rPr>
        <w:t xml:space="preserve"> college community believes that the future of our society depends upon the promotion of such positive interaction.</w:t>
      </w:r>
    </w:p>
    <w:p w14:paraId="211886EA" w14:textId="57C81731" w:rsidR="00507F9B" w:rsidRPr="00507F9B" w:rsidRDefault="00507F9B" w:rsidP="00507F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>Therefore, Bellevue College</w:t>
      </w:r>
      <w:r>
        <w:rPr>
          <w:rFonts w:ascii="Times New Roman" w:eastAsia="Times New Roman" w:hAnsi="Times New Roman" w:cs="Times New Roman"/>
        </w:rPr>
        <w:t xml:space="preserve"> and KBCS</w:t>
      </w:r>
      <w:r w:rsidRPr="00507F9B">
        <w:rPr>
          <w:rFonts w:ascii="Times New Roman" w:eastAsia="Times New Roman" w:hAnsi="Times New Roman" w:cs="Times New Roman"/>
        </w:rPr>
        <w:t xml:space="preserve"> resolve that cultural pluralism is and will continue to be an institutional priority, reflected in the following ways:</w:t>
      </w:r>
    </w:p>
    <w:p w14:paraId="44FC81EB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 xml:space="preserve">by promoting the recruitment, hiring, and retention of qualified individuals representing a broad spectrum of cultural, ethnic, and racial </w:t>
      </w:r>
      <w:proofErr w:type="gramStart"/>
      <w:r w:rsidRPr="00507F9B">
        <w:rPr>
          <w:rFonts w:ascii="Times New Roman" w:eastAsia="Times New Roman" w:hAnsi="Times New Roman" w:cs="Times New Roman"/>
        </w:rPr>
        <w:t>backgrounds;</w:t>
      </w:r>
      <w:proofErr w:type="gramEnd"/>
    </w:p>
    <w:p w14:paraId="2610F614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 xml:space="preserve">by recruiting and retaining students who represent diverse cultural, ethnic, and racial </w:t>
      </w:r>
      <w:proofErr w:type="gramStart"/>
      <w:r w:rsidRPr="00507F9B">
        <w:rPr>
          <w:rFonts w:ascii="Times New Roman" w:eastAsia="Times New Roman" w:hAnsi="Times New Roman" w:cs="Times New Roman"/>
        </w:rPr>
        <w:t>backgrounds;</w:t>
      </w:r>
      <w:proofErr w:type="gramEnd"/>
    </w:p>
    <w:p w14:paraId="73BD31B5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 xml:space="preserve">by continuing to provide and develop courses in the college curriculum that include the study of various cultures, and that incorporate pluralistic values and </w:t>
      </w:r>
      <w:proofErr w:type="gramStart"/>
      <w:r w:rsidRPr="00507F9B">
        <w:rPr>
          <w:rFonts w:ascii="Times New Roman" w:eastAsia="Times New Roman" w:hAnsi="Times New Roman" w:cs="Times New Roman"/>
        </w:rPr>
        <w:t>skills;</w:t>
      </w:r>
      <w:proofErr w:type="gramEnd"/>
    </w:p>
    <w:p w14:paraId="3C28E1CB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 xml:space="preserve">by making the necessary resources available to implement this </w:t>
      </w:r>
      <w:proofErr w:type="gramStart"/>
      <w:r w:rsidRPr="00507F9B">
        <w:rPr>
          <w:rFonts w:ascii="Times New Roman" w:eastAsia="Times New Roman" w:hAnsi="Times New Roman" w:cs="Times New Roman"/>
        </w:rPr>
        <w:t>policy;</w:t>
      </w:r>
      <w:proofErr w:type="gramEnd"/>
    </w:p>
    <w:p w14:paraId="076AF819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 xml:space="preserve">by reflecting pluralistic values in campus </w:t>
      </w:r>
      <w:proofErr w:type="gramStart"/>
      <w:r w:rsidRPr="00507F9B">
        <w:rPr>
          <w:rFonts w:ascii="Times New Roman" w:eastAsia="Times New Roman" w:hAnsi="Times New Roman" w:cs="Times New Roman"/>
        </w:rPr>
        <w:t>communications;</w:t>
      </w:r>
      <w:proofErr w:type="gramEnd"/>
    </w:p>
    <w:p w14:paraId="2DBC9845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 xml:space="preserve">by providing learning opportunities to the college community that promote cultural pluralism and cross-cultural </w:t>
      </w:r>
      <w:proofErr w:type="gramStart"/>
      <w:r w:rsidRPr="00507F9B">
        <w:rPr>
          <w:rFonts w:ascii="Times New Roman" w:eastAsia="Times New Roman" w:hAnsi="Times New Roman" w:cs="Times New Roman"/>
        </w:rPr>
        <w:t>communication;</w:t>
      </w:r>
      <w:proofErr w:type="gramEnd"/>
    </w:p>
    <w:p w14:paraId="372A69F5" w14:textId="77777777" w:rsidR="00507F9B" w:rsidRPr="00507F9B" w:rsidRDefault="00507F9B" w:rsidP="00507F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>by providing opportunities to discuss and resolve issues which may arise from the implementation of this policy.</w:t>
      </w:r>
    </w:p>
    <w:p w14:paraId="712F9C24" w14:textId="770A967B" w:rsidR="00507F9B" w:rsidRPr="00507F9B" w:rsidRDefault="00507F9B" w:rsidP="00507F9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07F9B">
        <w:rPr>
          <w:rFonts w:ascii="Times New Roman" w:eastAsia="Times New Roman" w:hAnsi="Times New Roman" w:cs="Times New Roman"/>
        </w:rPr>
        <w:t>By maintaining an atmosphere that stresses individual growth and utilizes the strength that cultural pluralism brings to the campus, Bellevue College</w:t>
      </w:r>
      <w:r>
        <w:rPr>
          <w:rFonts w:ascii="Times New Roman" w:eastAsia="Times New Roman" w:hAnsi="Times New Roman" w:cs="Times New Roman"/>
        </w:rPr>
        <w:t xml:space="preserve"> and KBCS</w:t>
      </w:r>
      <w:r w:rsidRPr="00507F9B">
        <w:rPr>
          <w:rFonts w:ascii="Times New Roman" w:eastAsia="Times New Roman" w:hAnsi="Times New Roman" w:cs="Times New Roman"/>
        </w:rPr>
        <w:t xml:space="preserve"> will continue to provide an enlivening, enriching experience which encourages cross-cultural understanding.</w:t>
      </w:r>
    </w:p>
    <w:p w14:paraId="28AF7E51" w14:textId="77777777" w:rsidR="007876E9" w:rsidRDefault="007876E9"/>
    <w:sectPr w:rsidR="0078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F55AF"/>
    <w:multiLevelType w:val="multilevel"/>
    <w:tmpl w:val="E99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23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9B"/>
    <w:rsid w:val="00507F9B"/>
    <w:rsid w:val="007876E9"/>
    <w:rsid w:val="008B10E6"/>
    <w:rsid w:val="00B54862"/>
    <w:rsid w:val="00F9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AAB5"/>
  <w15:chartTrackingRefBased/>
  <w15:docId w15:val="{FA8A3A02-6B40-5E4D-A7D7-30B6018A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F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Buckingham</dc:creator>
  <cp:keywords/>
  <dc:description/>
  <cp:lastModifiedBy>Dana Buckingham</cp:lastModifiedBy>
  <cp:revision>1</cp:revision>
  <dcterms:created xsi:type="dcterms:W3CDTF">2024-05-07T16:58:00Z</dcterms:created>
  <dcterms:modified xsi:type="dcterms:W3CDTF">2024-05-07T17:01:00Z</dcterms:modified>
</cp:coreProperties>
</file>